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B7B2" w14:textId="6215A8DF" w:rsidR="00AD5A88" w:rsidRPr="00984576" w:rsidRDefault="00AD5A88" w:rsidP="00AD5A88">
      <w:pPr>
        <w:keepNext/>
        <w:keepLines/>
        <w:spacing w:before="160" w:after="80" w:line="278" w:lineRule="auto"/>
        <w:outlineLvl w:val="1"/>
        <w:rPr>
          <w:rFonts w:ascii="Aptos Display" w:eastAsia="Times New Roman" w:hAnsi="Aptos Display" w:cs="Times New Roman"/>
          <w:color w:val="0F4761"/>
          <w:kern w:val="2"/>
          <w:sz w:val="32"/>
          <w:szCs w:val="32"/>
          <w:lang w:val="uz-Cyrl-UZ"/>
          <w14:ligatures w14:val="standardContextual"/>
        </w:rPr>
      </w:pPr>
      <w:r w:rsidRPr="00AD5A88">
        <w:rPr>
          <w:rFonts w:ascii="Aptos Display" w:eastAsia="Times New Roman" w:hAnsi="Aptos Display" w:cs="Times New Roman"/>
          <w:color w:val="0F4761"/>
          <w:kern w:val="2"/>
          <w:sz w:val="32"/>
          <w:szCs w:val="32"/>
          <w:lang w:val="en-US"/>
          <w14:ligatures w14:val="standardContextual"/>
        </w:rPr>
        <w:t xml:space="preserve">4. </w:t>
      </w:r>
      <w:r w:rsidR="004D6DDC" w:rsidRPr="004D6DDC">
        <w:rPr>
          <w:rFonts w:ascii="Aptos Display" w:eastAsia="Times New Roman" w:hAnsi="Aptos Display" w:cs="Times New Roman"/>
          <w:color w:val="0F4761"/>
          <w:kern w:val="2"/>
          <w:sz w:val="32"/>
          <w:szCs w:val="32"/>
          <w:lang w:val="uz-Cyrl-UZ"/>
          <w14:ligatures w14:val="standardContextual"/>
        </w:rPr>
        <w:t>Ish rejasi</w:t>
      </w:r>
    </w:p>
    <w:p w14:paraId="45C1027A" w14:textId="77777777" w:rsidR="00AD5A88" w:rsidRPr="00AD5A88" w:rsidRDefault="00AD5A88" w:rsidP="00AD5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292"/>
        <w:gridCol w:w="2650"/>
        <w:gridCol w:w="1414"/>
        <w:gridCol w:w="1563"/>
        <w:gridCol w:w="1554"/>
        <w:gridCol w:w="2132"/>
        <w:gridCol w:w="1920"/>
        <w:gridCol w:w="21"/>
      </w:tblGrid>
      <w:tr w:rsidR="00AD5A88" w:rsidRPr="00AD5A88" w14:paraId="5B87E3FD" w14:textId="77777777" w:rsidTr="008D7A0D">
        <w:tc>
          <w:tcPr>
            <w:tcW w:w="443" w:type="dxa"/>
            <w:vMerge w:val="restart"/>
            <w:vAlign w:val="center"/>
          </w:tcPr>
          <w:p w14:paraId="1888E1DB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2" w:type="dxa"/>
            <w:vMerge w:val="restart"/>
            <w:vAlign w:val="center"/>
          </w:tcPr>
          <w:p w14:paraId="564D58BD" w14:textId="5B40ABA2" w:rsidR="00AD5A88" w:rsidRPr="00984576" w:rsidRDefault="004D6DDC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Loyihaning maqsadlari</w:t>
            </w:r>
          </w:p>
        </w:tc>
        <w:tc>
          <w:tcPr>
            <w:tcW w:w="2650" w:type="dxa"/>
            <w:vMerge w:val="restart"/>
            <w:vAlign w:val="center"/>
          </w:tcPr>
          <w:p w14:paraId="70521DC1" w14:textId="20259817" w:rsidR="00AD5A88" w:rsidRPr="00984576" w:rsidRDefault="004D6DDC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Amalga oshirish mexanizmlari</w:t>
            </w:r>
          </w:p>
        </w:tc>
        <w:tc>
          <w:tcPr>
            <w:tcW w:w="1414" w:type="dxa"/>
            <w:vMerge w:val="restart"/>
            <w:vAlign w:val="center"/>
          </w:tcPr>
          <w:p w14:paraId="194C5FD0" w14:textId="542A5959" w:rsidR="004D6DDC" w:rsidRPr="004D6DDC" w:rsidRDefault="004D6DDC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</w:pPr>
            <w:proofErr w:type="spellStart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  <w:t>A</w:t>
            </w:r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  <w:t>malga</w:t>
            </w:r>
            <w:proofErr w:type="spellEnd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  <w:t xml:space="preserve"> </w:t>
            </w:r>
            <w:proofErr w:type="spellStart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  <w:t>oshirish</w:t>
            </w:r>
            <w:proofErr w:type="spellEnd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  <w:t xml:space="preserve"> </w:t>
            </w:r>
            <w:proofErr w:type="spellStart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  <w:t>joyi</w:t>
            </w:r>
            <w:proofErr w:type="spellEnd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  <w:t xml:space="preserve"> </w:t>
            </w:r>
            <w:proofErr w:type="spellStart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  <w:t>va</w:t>
            </w:r>
            <w:proofErr w:type="spellEnd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  <w:t xml:space="preserve"> </w:t>
            </w:r>
            <w:proofErr w:type="spellStart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  <w:t>muddati</w:t>
            </w:r>
            <w:proofErr w:type="spellEnd"/>
          </w:p>
        </w:tc>
        <w:tc>
          <w:tcPr>
            <w:tcW w:w="1563" w:type="dxa"/>
            <w:vMerge w:val="restart"/>
            <w:vAlign w:val="center"/>
          </w:tcPr>
          <w:p w14:paraId="22047B37" w14:textId="473C07F3" w:rsidR="00AD5A88" w:rsidRPr="004D6DDC" w:rsidRDefault="004D6DDC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Byudjet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evroda</w:t>
            </w:r>
            <w:proofErr w:type="spellEnd"/>
          </w:p>
        </w:tc>
        <w:tc>
          <w:tcPr>
            <w:tcW w:w="5627" w:type="dxa"/>
            <w:gridSpan w:val="4"/>
            <w:vAlign w:val="center"/>
          </w:tcPr>
          <w:p w14:paraId="20F7BFDA" w14:textId="393C33F4" w:rsidR="004D6DDC" w:rsidRPr="004D6DDC" w:rsidRDefault="004D6DDC" w:rsidP="0098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Ishtirokchilar</w:t>
            </w:r>
            <w:proofErr w:type="spellEnd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proofErr w:type="spellStart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manfaatdor</w:t>
            </w:r>
            <w:proofErr w:type="spellEnd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tomonlar</w:t>
            </w:r>
            <w:proofErr w:type="spellEnd"/>
          </w:p>
        </w:tc>
      </w:tr>
      <w:tr w:rsidR="00AD5A88" w:rsidRPr="004D6DDC" w14:paraId="35D5427B" w14:textId="77777777" w:rsidTr="008D7A0D">
        <w:trPr>
          <w:gridAfter w:val="1"/>
          <w:wAfter w:w="21" w:type="dxa"/>
          <w:trHeight w:val="1314"/>
        </w:trPr>
        <w:tc>
          <w:tcPr>
            <w:tcW w:w="443" w:type="dxa"/>
            <w:vMerge/>
            <w:vAlign w:val="center"/>
          </w:tcPr>
          <w:p w14:paraId="074239EE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vAlign w:val="center"/>
          </w:tcPr>
          <w:p w14:paraId="12B50AD9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vMerge/>
            <w:vAlign w:val="center"/>
          </w:tcPr>
          <w:p w14:paraId="466DE0D4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vAlign w:val="center"/>
          </w:tcPr>
          <w:p w14:paraId="0056EF20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vAlign w:val="center"/>
          </w:tcPr>
          <w:p w14:paraId="22204464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Align w:val="center"/>
          </w:tcPr>
          <w:p w14:paraId="387EA903" w14:textId="39D6A7FA" w:rsidR="004D6DDC" w:rsidRPr="004D6DDC" w:rsidRDefault="004D6DDC" w:rsidP="004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Maqsadli guruh</w:t>
            </w:r>
          </w:p>
          <w:p w14:paraId="4AEC78C9" w14:textId="660D7AC4" w:rsidR="00AD5A88" w:rsidRPr="00984576" w:rsidRDefault="00AD5A88" w:rsidP="004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32" w:type="dxa"/>
            <w:vAlign w:val="center"/>
          </w:tcPr>
          <w:p w14:paraId="5D169653" w14:textId="77777777" w:rsidR="004D6DDC" w:rsidRPr="004D6DDC" w:rsidRDefault="004D6DDC" w:rsidP="004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Davlat va notijorat tashkilotlari</w:t>
            </w:r>
          </w:p>
          <w:p w14:paraId="6CE291AE" w14:textId="77777777" w:rsidR="004D6DDC" w:rsidRPr="004D6DDC" w:rsidRDefault="004D6DDC" w:rsidP="0098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20" w:type="dxa"/>
            <w:vAlign w:val="center"/>
          </w:tcPr>
          <w:p w14:paraId="4AFBB82C" w14:textId="0029B5D3" w:rsidR="004D6DDC" w:rsidRPr="004D6DDC" w:rsidRDefault="004D6DDC" w:rsidP="0098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D6DD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orijiy (chet el) tashkilotlarning mutaxassislari</w:t>
            </w:r>
          </w:p>
        </w:tc>
      </w:tr>
      <w:tr w:rsidR="00AD5A88" w:rsidRPr="00AD5A88" w14:paraId="6CE639A1" w14:textId="77777777" w:rsidTr="008D7A0D">
        <w:trPr>
          <w:gridAfter w:val="1"/>
          <w:wAfter w:w="21" w:type="dxa"/>
        </w:trPr>
        <w:tc>
          <w:tcPr>
            <w:tcW w:w="443" w:type="dxa"/>
          </w:tcPr>
          <w:p w14:paraId="516441FF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</w:tcPr>
          <w:p w14:paraId="0E44C143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14:paraId="7EB6D0D9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14:paraId="467706CC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F4CA496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14:paraId="1A52FE96" w14:textId="77777777" w:rsidR="00AD5A88" w:rsidRPr="00AD5A88" w:rsidRDefault="00AD5A88" w:rsidP="00AD5A88">
            <w:pPr>
              <w:numPr>
                <w:ilvl w:val="1"/>
                <w:numId w:val="0"/>
              </w:numPr>
              <w:spacing w:line="278" w:lineRule="auto"/>
              <w:rPr>
                <w:rFonts w:ascii="Times New Roman" w:eastAsia="Times New Roman" w:hAnsi="Times New Roman" w:cs="Times New Roman"/>
                <w:color w:val="595959"/>
                <w:spacing w:val="15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2132" w:type="dxa"/>
          </w:tcPr>
          <w:p w14:paraId="7CFD9023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14:paraId="268F9224" w14:textId="77777777" w:rsidR="00AD5A88" w:rsidRPr="00AD5A88" w:rsidRDefault="00AD5A88" w:rsidP="00AD5A88">
            <w:pPr>
              <w:spacing w:before="17" w:after="5" w:line="240" w:lineRule="exact"/>
              <w:ind w:left="30" w:right="-80"/>
              <w:rPr>
                <w:rFonts w:ascii="Times New Roman" w:eastAsia="Times New Roman" w:hAnsi="Times New Roman" w:cs="Times New Roman"/>
                <w:color w:val="010302"/>
                <w:sz w:val="24"/>
                <w:szCs w:val="24"/>
                <w:lang w:eastAsia="ru-RU"/>
              </w:rPr>
            </w:pPr>
          </w:p>
        </w:tc>
      </w:tr>
      <w:tr w:rsidR="00AD5A88" w:rsidRPr="00AD5A88" w14:paraId="50CEA2E0" w14:textId="77777777" w:rsidTr="008D7A0D">
        <w:trPr>
          <w:gridAfter w:val="1"/>
          <w:wAfter w:w="21" w:type="dxa"/>
        </w:trPr>
        <w:tc>
          <w:tcPr>
            <w:tcW w:w="443" w:type="dxa"/>
          </w:tcPr>
          <w:p w14:paraId="573DCB6D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</w:tcPr>
          <w:p w14:paraId="78B1EAD6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14:paraId="5EED9835" w14:textId="229EE230" w:rsidR="00AD5A88" w:rsidRPr="00AD5A88" w:rsidRDefault="00AD5A88" w:rsidP="00AD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14:paraId="5BF519CB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4EB7A34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14:paraId="38BC0797" w14:textId="77777777" w:rsidR="00AD5A88" w:rsidRPr="00AD5A88" w:rsidRDefault="00AD5A88" w:rsidP="00AD5A88">
            <w:pPr>
              <w:numPr>
                <w:ilvl w:val="1"/>
                <w:numId w:val="0"/>
              </w:numPr>
              <w:spacing w:line="278" w:lineRule="auto"/>
              <w:rPr>
                <w:rFonts w:ascii="Times New Roman" w:eastAsia="Times New Roman" w:hAnsi="Times New Roman" w:cs="Times New Roman"/>
                <w:color w:val="595959"/>
                <w:spacing w:val="15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2132" w:type="dxa"/>
          </w:tcPr>
          <w:p w14:paraId="207BF882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14:paraId="4EF96619" w14:textId="77777777" w:rsidR="00AD5A88" w:rsidRPr="00AD5A88" w:rsidRDefault="00AD5A88" w:rsidP="00AD5A88">
            <w:pPr>
              <w:spacing w:before="17" w:after="5" w:line="240" w:lineRule="exact"/>
              <w:ind w:left="30" w:right="-80"/>
              <w:rPr>
                <w:rFonts w:ascii="Times New Roman" w:eastAsia="Times New Roman" w:hAnsi="Times New Roman" w:cs="Times New Roman"/>
                <w:color w:val="010302"/>
                <w:sz w:val="24"/>
                <w:szCs w:val="24"/>
                <w:lang w:eastAsia="ru-RU"/>
              </w:rPr>
            </w:pPr>
          </w:p>
        </w:tc>
      </w:tr>
      <w:tr w:rsidR="00AD5A88" w:rsidRPr="00AD5A88" w14:paraId="2EE8D43D" w14:textId="77777777" w:rsidTr="008D7A0D">
        <w:trPr>
          <w:gridAfter w:val="1"/>
          <w:wAfter w:w="21" w:type="dxa"/>
        </w:trPr>
        <w:tc>
          <w:tcPr>
            <w:tcW w:w="443" w:type="dxa"/>
          </w:tcPr>
          <w:p w14:paraId="224B4464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14:paraId="3C8B8213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14:paraId="4F09F342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14:paraId="4BC61B72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A17B08B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14:paraId="49DC8CF4" w14:textId="77777777" w:rsidR="00AD5A88" w:rsidRPr="00AD5A88" w:rsidRDefault="00AD5A88" w:rsidP="00AD5A88">
            <w:pPr>
              <w:numPr>
                <w:ilvl w:val="1"/>
                <w:numId w:val="0"/>
              </w:numPr>
              <w:spacing w:line="278" w:lineRule="auto"/>
              <w:rPr>
                <w:rFonts w:ascii="Times New Roman" w:eastAsia="Times New Roman" w:hAnsi="Times New Roman" w:cs="Times New Roman"/>
                <w:color w:val="595959"/>
                <w:spacing w:val="15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2132" w:type="dxa"/>
          </w:tcPr>
          <w:p w14:paraId="2D1838EB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14:paraId="154C65C4" w14:textId="77777777" w:rsidR="00AD5A88" w:rsidRPr="00AD5A88" w:rsidRDefault="00AD5A88" w:rsidP="00AD5A88">
            <w:pPr>
              <w:spacing w:before="17" w:after="5" w:line="240" w:lineRule="exact"/>
              <w:ind w:left="30" w:right="-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A88" w:rsidRPr="00AD5A88" w14:paraId="27B19593" w14:textId="77777777" w:rsidTr="008D7A0D">
        <w:trPr>
          <w:gridAfter w:val="1"/>
          <w:wAfter w:w="21" w:type="dxa"/>
        </w:trPr>
        <w:tc>
          <w:tcPr>
            <w:tcW w:w="443" w:type="dxa"/>
          </w:tcPr>
          <w:p w14:paraId="3522FF4E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14:paraId="1AA91055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14:paraId="62E43ACF" w14:textId="77777777" w:rsidR="00AD5A88" w:rsidRPr="00AD5A88" w:rsidRDefault="00AD5A88" w:rsidP="00AD5A88">
            <w:pPr>
              <w:tabs>
                <w:tab w:val="left" w:pos="584"/>
                <w:tab w:val="left" w:pos="1020"/>
                <w:tab w:val="left" w:pos="1484"/>
                <w:tab w:val="left" w:pos="1849"/>
                <w:tab w:val="left" w:pos="2577"/>
                <w:tab w:val="left" w:pos="2826"/>
                <w:tab w:val="left" w:pos="3123"/>
              </w:tabs>
              <w:spacing w:before="7" w:after="5" w:line="240" w:lineRule="exact"/>
              <w:ind w:left="30" w:right="-80"/>
              <w:jc w:val="both"/>
              <w:rPr>
                <w:rFonts w:ascii="Times New Roman" w:eastAsia="Times New Roman" w:hAnsi="Times New Roman" w:cs="Times New Roman"/>
                <w:color w:val="010302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14:paraId="68B0FE4C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918A769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14:paraId="71DB665F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14:paraId="08F334B0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14:paraId="7539063F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A88" w:rsidRPr="00AD5A88" w14:paraId="02813A89" w14:textId="77777777" w:rsidTr="008D7A0D">
        <w:trPr>
          <w:gridAfter w:val="1"/>
          <w:wAfter w:w="21" w:type="dxa"/>
        </w:trPr>
        <w:tc>
          <w:tcPr>
            <w:tcW w:w="443" w:type="dxa"/>
          </w:tcPr>
          <w:p w14:paraId="62C3F773" w14:textId="77777777" w:rsidR="00AD5A88" w:rsidRPr="00AD5A88" w:rsidRDefault="00AD5A88" w:rsidP="00A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14:paraId="12F8E8D2" w14:textId="77777777" w:rsidR="00AD5A88" w:rsidRPr="00AD5A88" w:rsidRDefault="00AD5A88" w:rsidP="00AD5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14:paraId="7208854C" w14:textId="77777777" w:rsidR="00AD5A88" w:rsidRPr="00AD5A88" w:rsidRDefault="00AD5A88" w:rsidP="00AD5A88">
            <w:pPr>
              <w:numPr>
                <w:ilvl w:val="1"/>
                <w:numId w:val="0"/>
              </w:numPr>
              <w:spacing w:line="278" w:lineRule="auto"/>
              <w:rPr>
                <w:rFonts w:ascii="Times New Roman" w:eastAsia="Times New Roman" w:hAnsi="Times New Roman" w:cs="Times New Roman"/>
                <w:color w:val="595959"/>
                <w:spacing w:val="15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414" w:type="dxa"/>
          </w:tcPr>
          <w:p w14:paraId="4BEE999D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1B87F02F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14:paraId="4915EDE0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14:paraId="69538A0E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14:paraId="44E43991" w14:textId="77777777" w:rsidR="00AD5A88" w:rsidRPr="00AD5A88" w:rsidRDefault="00AD5A88" w:rsidP="00AD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AF387E" w14:textId="77777777" w:rsidR="00AD5A88" w:rsidRPr="00AD5A88" w:rsidRDefault="00AD5A88" w:rsidP="00AD5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6FF63" w14:textId="77777777" w:rsidR="00AD5A88" w:rsidRPr="00AD5A88" w:rsidRDefault="00AD5A88" w:rsidP="00AD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039A1" w14:textId="77777777" w:rsidR="001D32E7" w:rsidRDefault="001D32E7"/>
    <w:sectPr w:rsidR="001D32E7" w:rsidSect="00224A2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E4"/>
    <w:rsid w:val="000534F0"/>
    <w:rsid w:val="001D32E7"/>
    <w:rsid w:val="00232BE4"/>
    <w:rsid w:val="004D6DDC"/>
    <w:rsid w:val="00984576"/>
    <w:rsid w:val="00A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C4A76"/>
  <w15:chartTrackingRefBased/>
  <w15:docId w15:val="{0EA8049A-5245-42FA-92D7-BD321472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 Nikiforova</cp:lastModifiedBy>
  <cp:revision>4</cp:revision>
  <dcterms:created xsi:type="dcterms:W3CDTF">2025-05-15T08:50:00Z</dcterms:created>
  <dcterms:modified xsi:type="dcterms:W3CDTF">2025-05-22T11:59:00Z</dcterms:modified>
</cp:coreProperties>
</file>